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20" w:rsidRPr="00B75A20" w:rsidRDefault="00B75A20" w:rsidP="00B75A20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B75A20">
        <w:rPr>
          <w:rFonts w:cs="Times New Roman"/>
          <w:sz w:val="28"/>
          <w:szCs w:val="28"/>
          <w:u w:val="single"/>
          <w:lang w:val="uk-UA"/>
        </w:rPr>
        <w:t xml:space="preserve">Конспект  презентації  </w:t>
      </w:r>
      <w:r w:rsidRPr="00B75A20">
        <w:rPr>
          <w:rFonts w:cs="Times New Roman"/>
          <w:sz w:val="28"/>
          <w:szCs w:val="28"/>
          <w:u w:val="single"/>
        </w:rPr>
        <w:t>:</w:t>
      </w:r>
    </w:p>
    <w:p w:rsidR="000A50FE" w:rsidRDefault="00B75A20" w:rsidP="00B75A20">
      <w:pPr>
        <w:spacing w:after="0" w:line="240" w:lineRule="auto"/>
        <w:rPr>
          <w:rFonts w:ascii="Monotype Corsiva" w:hAnsi="Monotype Corsiva" w:cs="Times New Roman"/>
          <w:color w:val="C00000"/>
          <w:sz w:val="44"/>
          <w:szCs w:val="44"/>
        </w:rPr>
      </w:pPr>
      <w:r>
        <w:rPr>
          <w:rFonts w:cs="Times New Roman"/>
          <w:sz w:val="28"/>
          <w:szCs w:val="28"/>
        </w:rPr>
        <w:t xml:space="preserve">                                         </w:t>
      </w:r>
      <w:r w:rsidRPr="00B75A20">
        <w:rPr>
          <w:rFonts w:ascii="Monotype Corsiva" w:hAnsi="Monotype Corsiva" w:cs="Times New Roman"/>
          <w:color w:val="C00000"/>
          <w:sz w:val="44"/>
          <w:szCs w:val="44"/>
        </w:rPr>
        <w:t xml:space="preserve">" </w:t>
      </w:r>
      <w:r w:rsidR="000A50FE" w:rsidRPr="00B75A20">
        <w:rPr>
          <w:rFonts w:ascii="Monotype Corsiva" w:hAnsi="Monotype Corsiva" w:cs="Times New Roman"/>
          <w:color w:val="C00000"/>
          <w:sz w:val="44"/>
          <w:szCs w:val="44"/>
        </w:rPr>
        <w:t>Синдром потери плода</w:t>
      </w:r>
      <w:r w:rsidRPr="00B75A20">
        <w:rPr>
          <w:rFonts w:ascii="Monotype Corsiva" w:hAnsi="Monotype Corsiva" w:cs="Times New Roman"/>
          <w:color w:val="C00000"/>
          <w:sz w:val="44"/>
          <w:szCs w:val="44"/>
        </w:rPr>
        <w:t>"</w:t>
      </w:r>
    </w:p>
    <w:p w:rsidR="00B75A20" w:rsidRDefault="00B75A20" w:rsidP="00B75A20">
      <w:pPr>
        <w:spacing w:after="0" w:line="240" w:lineRule="auto"/>
        <w:rPr>
          <w:rFonts w:ascii="Monotype Corsiva" w:hAnsi="Monotype Corsiva" w:cs="Times New Roman"/>
          <w:color w:val="C00000"/>
          <w:sz w:val="44"/>
          <w:szCs w:val="44"/>
        </w:rPr>
      </w:pPr>
    </w:p>
    <w:p w:rsidR="00B75A20" w:rsidRPr="00B75A20" w:rsidRDefault="00B75A20" w:rsidP="00B75A20">
      <w:pPr>
        <w:spacing w:after="0" w:line="240" w:lineRule="auto"/>
        <w:rPr>
          <w:rFonts w:ascii="Monotype Corsiva" w:hAnsi="Monotype Corsiva" w:cs="Times New Roman"/>
          <w:color w:val="C00000"/>
          <w:sz w:val="44"/>
          <w:szCs w:val="44"/>
        </w:rPr>
      </w:pPr>
    </w:p>
    <w:p w:rsidR="00000000" w:rsidRPr="00B75A20" w:rsidRDefault="00B75A20" w:rsidP="00B75A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0A50FE" w:rsidRPr="00983528">
        <w:rPr>
          <w:rFonts w:cs="Times New Roman"/>
          <w:i/>
          <w:color w:val="1F497D" w:themeColor="text2"/>
          <w:sz w:val="28"/>
          <w:szCs w:val="28"/>
        </w:rPr>
        <w:t>Проф.Б.М.Венцковский</w:t>
      </w:r>
      <w:proofErr w:type="spellEnd"/>
      <w:r w:rsidR="000A50FE" w:rsidRPr="00B75A20">
        <w:rPr>
          <w:rFonts w:cs="Times New Roman"/>
          <w:sz w:val="28"/>
          <w:szCs w:val="28"/>
        </w:rPr>
        <w:t xml:space="preserve"> </w:t>
      </w:r>
      <w:r w:rsidR="00EA2B4B" w:rsidRPr="00B75A20">
        <w:rPr>
          <w:rFonts w:cs="Times New Roman"/>
          <w:sz w:val="28"/>
          <w:szCs w:val="28"/>
          <w:u w:val="single"/>
        </w:rPr>
        <w:br/>
      </w:r>
      <w:r w:rsidR="00EA2B4B" w:rsidRPr="00B75A20">
        <w:rPr>
          <w:rFonts w:cs="Times New Roman"/>
          <w:sz w:val="28"/>
          <w:szCs w:val="28"/>
          <w:u w:val="single"/>
        </w:rPr>
        <w:br/>
        <w:t>Синдром потери плода</w:t>
      </w:r>
    </w:p>
    <w:p w:rsidR="00000000" w:rsidRPr="00B75A20" w:rsidRDefault="00EA2B4B" w:rsidP="00B75A20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Один или более самопроизвольных абортов или неразвивающихся  беременностей в сроке 10 и более недель;</w:t>
      </w:r>
    </w:p>
    <w:p w:rsidR="00000000" w:rsidRPr="00B75A20" w:rsidRDefault="00EA2B4B" w:rsidP="00B75A20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gramStart"/>
      <w:r w:rsidRPr="00B75A20">
        <w:rPr>
          <w:rFonts w:cs="Times New Roman"/>
          <w:sz w:val="28"/>
          <w:szCs w:val="28"/>
        </w:rPr>
        <w:t>Три и более абортов</w:t>
      </w:r>
      <w:proofErr w:type="gramEnd"/>
      <w:r w:rsidRPr="00B75A20">
        <w:rPr>
          <w:rFonts w:cs="Times New Roman"/>
          <w:sz w:val="28"/>
          <w:szCs w:val="28"/>
        </w:rPr>
        <w:t xml:space="preserve"> в сроке до 8 недель;</w:t>
      </w:r>
    </w:p>
    <w:p w:rsidR="00000000" w:rsidRPr="00B75A20" w:rsidRDefault="00EA2B4B" w:rsidP="00B75A20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Мёртворождение;</w:t>
      </w:r>
    </w:p>
    <w:p w:rsidR="00000000" w:rsidRPr="00B75A20" w:rsidRDefault="00EA2B4B" w:rsidP="00B75A20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B75A20">
        <w:rPr>
          <w:rFonts w:cs="Times New Roman"/>
          <w:sz w:val="28"/>
          <w:szCs w:val="28"/>
        </w:rPr>
        <w:t>Неонатальная</w:t>
      </w:r>
      <w:proofErr w:type="spellEnd"/>
      <w:r w:rsidRPr="00B75A20">
        <w:rPr>
          <w:rFonts w:cs="Times New Roman"/>
          <w:sz w:val="28"/>
          <w:szCs w:val="28"/>
        </w:rPr>
        <w:t xml:space="preserve"> смерть.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Этим термином пытались расширить проблему </w:t>
      </w:r>
      <w:proofErr w:type="spellStart"/>
      <w:r w:rsidRPr="00B75A20">
        <w:rPr>
          <w:rFonts w:cs="Times New Roman"/>
          <w:sz w:val="28"/>
          <w:szCs w:val="28"/>
        </w:rPr>
        <w:t>невынашивания</w:t>
      </w:r>
      <w:proofErr w:type="spellEnd"/>
      <w:r w:rsidRPr="00B75A20">
        <w:rPr>
          <w:rFonts w:cs="Times New Roman"/>
          <w:sz w:val="28"/>
          <w:szCs w:val="28"/>
        </w:rPr>
        <w:t xml:space="preserve"> беременности.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b/>
          <w:bCs/>
          <w:sz w:val="28"/>
          <w:szCs w:val="28"/>
        </w:rPr>
        <w:t>Причины, приводящие к синдрому потери плода разнообразны</w:t>
      </w:r>
      <w:r w:rsidRPr="00B75A20">
        <w:rPr>
          <w:rFonts w:cs="Times New Roman"/>
          <w:sz w:val="28"/>
          <w:szCs w:val="28"/>
        </w:rPr>
        <w:t>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Одни непосредственно приводят к закладке аномального эмбриона, другие создают неблагоприятные условия для его развития:                         </w:t>
      </w:r>
      <w:r w:rsidRPr="00B75A20">
        <w:rPr>
          <w:rFonts w:cs="Times New Roman"/>
          <w:i/>
          <w:iCs/>
          <w:sz w:val="28"/>
          <w:szCs w:val="28"/>
        </w:rPr>
        <w:t>генетические,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i/>
          <w:iCs/>
          <w:sz w:val="28"/>
          <w:szCs w:val="28"/>
        </w:rPr>
        <w:t xml:space="preserve"> эндокринные,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i/>
          <w:iCs/>
          <w:sz w:val="28"/>
          <w:szCs w:val="28"/>
        </w:rPr>
        <w:t xml:space="preserve"> инфекционно – воспалительные,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i/>
          <w:iCs/>
          <w:sz w:val="28"/>
          <w:szCs w:val="28"/>
        </w:rPr>
        <w:t xml:space="preserve"> иммунологические,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i/>
          <w:iCs/>
          <w:sz w:val="28"/>
          <w:szCs w:val="28"/>
        </w:rPr>
        <w:t xml:space="preserve"> анатомические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i/>
          <w:iCs/>
          <w:sz w:val="28"/>
          <w:szCs w:val="28"/>
        </w:rPr>
        <w:t xml:space="preserve"> и </w:t>
      </w:r>
      <w:proofErr w:type="spellStart"/>
      <w:r w:rsidRPr="00B75A20">
        <w:rPr>
          <w:rFonts w:cs="Times New Roman"/>
          <w:i/>
          <w:iCs/>
          <w:sz w:val="28"/>
          <w:szCs w:val="28"/>
        </w:rPr>
        <w:t>тромбофилические</w:t>
      </w:r>
      <w:proofErr w:type="spellEnd"/>
      <w:r w:rsidRPr="00B75A20">
        <w:rPr>
          <w:rFonts w:cs="Times New Roman"/>
          <w:i/>
          <w:iCs/>
          <w:sz w:val="28"/>
          <w:szCs w:val="28"/>
        </w:rPr>
        <w:t xml:space="preserve"> причины</w:t>
      </w:r>
      <w:r w:rsidRPr="00B75A20">
        <w:rPr>
          <w:rFonts w:cs="Times New Roman"/>
          <w:sz w:val="28"/>
          <w:szCs w:val="28"/>
        </w:rPr>
        <w:t xml:space="preserve">.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Уже этот перечень причин свидетельствует, что </w:t>
      </w:r>
      <w:r w:rsidRPr="00B75A20">
        <w:rPr>
          <w:rFonts w:cs="Times New Roman"/>
          <w:sz w:val="28"/>
          <w:szCs w:val="28"/>
          <w:u w:val="single"/>
        </w:rPr>
        <w:t xml:space="preserve">не только просчеты акушеров и </w:t>
      </w:r>
      <w:proofErr w:type="spellStart"/>
      <w:r w:rsidRPr="00B75A20">
        <w:rPr>
          <w:rFonts w:cs="Times New Roman"/>
          <w:sz w:val="28"/>
          <w:szCs w:val="28"/>
          <w:u w:val="single"/>
        </w:rPr>
        <w:t>неонатологов</w:t>
      </w:r>
      <w:proofErr w:type="spellEnd"/>
      <w:r w:rsidRPr="00B75A20">
        <w:rPr>
          <w:rFonts w:cs="Times New Roman"/>
          <w:sz w:val="28"/>
          <w:szCs w:val="28"/>
          <w:u w:val="single"/>
        </w:rPr>
        <w:t xml:space="preserve"> определяют перинатальную смертность.</w:t>
      </w:r>
      <w:r w:rsidRPr="00B75A20">
        <w:rPr>
          <w:rFonts w:cs="Times New Roman"/>
          <w:sz w:val="28"/>
          <w:szCs w:val="28"/>
        </w:rPr>
        <w:t xml:space="preserve"> Расшифровка понятия «синдром потери плода» </w:t>
      </w:r>
      <w:proofErr w:type="gramStart"/>
      <w:r w:rsidRPr="00B75A20">
        <w:rPr>
          <w:rFonts w:cs="Times New Roman"/>
          <w:sz w:val="28"/>
          <w:szCs w:val="28"/>
        </w:rPr>
        <w:t>охватывает</w:t>
      </w:r>
      <w:proofErr w:type="gramEnd"/>
      <w:r w:rsidRPr="00B75A20">
        <w:rPr>
          <w:rFonts w:cs="Times New Roman"/>
          <w:sz w:val="28"/>
          <w:szCs w:val="28"/>
        </w:rPr>
        <w:t xml:space="preserve"> по сути всё акушерство - от зачатия и включая ранний </w:t>
      </w:r>
      <w:proofErr w:type="spellStart"/>
      <w:r w:rsidRPr="00B75A20">
        <w:rPr>
          <w:rFonts w:cs="Times New Roman"/>
          <w:sz w:val="28"/>
          <w:szCs w:val="28"/>
        </w:rPr>
        <w:t>неонатальный</w:t>
      </w:r>
      <w:proofErr w:type="spellEnd"/>
      <w:r w:rsidRPr="00B75A20">
        <w:rPr>
          <w:rFonts w:cs="Times New Roman"/>
          <w:sz w:val="28"/>
          <w:szCs w:val="28"/>
        </w:rPr>
        <w:t xml:space="preserve"> период.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Исследования, проведенные согласно требованию доказательной  медицины, показали, что около 50 % спорадических ранних потерь беременности обусловлены </w:t>
      </w:r>
      <w:r w:rsidRPr="00B75A20">
        <w:rPr>
          <w:rFonts w:cs="Times New Roman"/>
          <w:i/>
          <w:iCs/>
          <w:sz w:val="28"/>
          <w:szCs w:val="28"/>
          <w:u w:val="single"/>
        </w:rPr>
        <w:t>хромосомными дефектами</w:t>
      </w:r>
      <w:r w:rsidRPr="00B75A20">
        <w:rPr>
          <w:rFonts w:cs="Times New Roman"/>
          <w:sz w:val="28"/>
          <w:szCs w:val="28"/>
        </w:rPr>
        <w:t xml:space="preserve">. В сроке 6-8 недель аномальный кариотип имеют до 80% </w:t>
      </w:r>
      <w:proofErr w:type="spellStart"/>
      <w:r w:rsidRPr="00B75A20">
        <w:rPr>
          <w:rFonts w:cs="Times New Roman"/>
          <w:sz w:val="28"/>
          <w:szCs w:val="28"/>
        </w:rPr>
        <w:t>абортусов</w:t>
      </w:r>
      <w:proofErr w:type="spellEnd"/>
      <w:r w:rsidRPr="00B75A20">
        <w:rPr>
          <w:rFonts w:cs="Times New Roman"/>
          <w:sz w:val="28"/>
          <w:szCs w:val="28"/>
        </w:rPr>
        <w:t>, в  11-16 недель до 25 %, начиная с 17 недели только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2-5%.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Самым значительным классом хромосомным аномалий являются </w:t>
      </w:r>
      <w:proofErr w:type="spellStart"/>
      <w:r w:rsidRPr="00B75A20">
        <w:rPr>
          <w:rFonts w:cs="Times New Roman"/>
          <w:i/>
          <w:iCs/>
          <w:sz w:val="28"/>
          <w:szCs w:val="28"/>
          <w:u w:val="single"/>
        </w:rPr>
        <w:t>трисомии</w:t>
      </w:r>
      <w:proofErr w:type="spellEnd"/>
      <w:r w:rsidRPr="00B75A20">
        <w:rPr>
          <w:rFonts w:cs="Times New Roman"/>
          <w:i/>
          <w:iCs/>
          <w:sz w:val="28"/>
          <w:szCs w:val="28"/>
          <w:u w:val="single"/>
        </w:rPr>
        <w:t xml:space="preserve"> по </w:t>
      </w:r>
      <w:proofErr w:type="spellStart"/>
      <w:r w:rsidRPr="00B75A20">
        <w:rPr>
          <w:rFonts w:cs="Times New Roman"/>
          <w:i/>
          <w:iCs/>
          <w:sz w:val="28"/>
          <w:szCs w:val="28"/>
          <w:u w:val="single"/>
        </w:rPr>
        <w:t>аутосомным</w:t>
      </w:r>
      <w:proofErr w:type="spellEnd"/>
      <w:r w:rsidRPr="00B75A20">
        <w:rPr>
          <w:rFonts w:cs="Times New Roman"/>
          <w:i/>
          <w:iCs/>
          <w:sz w:val="28"/>
          <w:szCs w:val="28"/>
          <w:u w:val="single"/>
        </w:rPr>
        <w:t xml:space="preserve"> хромосомам</w:t>
      </w:r>
      <w:r w:rsidRPr="00B75A20">
        <w:rPr>
          <w:rFonts w:cs="Times New Roman"/>
          <w:sz w:val="28"/>
          <w:szCs w:val="28"/>
        </w:rPr>
        <w:t xml:space="preserve">. При наличии аберраций эмбриогенез либо вообще невозможен, либо резко нарушается на ранних стадиях развития. При этом возникает </w:t>
      </w:r>
      <w:proofErr w:type="spellStart"/>
      <w:r w:rsidRPr="00B75A20">
        <w:rPr>
          <w:rFonts w:cs="Times New Roman"/>
          <w:sz w:val="28"/>
          <w:szCs w:val="28"/>
        </w:rPr>
        <w:t>диссинхронизация</w:t>
      </w:r>
      <w:proofErr w:type="spellEnd"/>
      <w:r w:rsidRPr="00B75A20">
        <w:rPr>
          <w:rFonts w:cs="Times New Roman"/>
          <w:sz w:val="28"/>
          <w:szCs w:val="28"/>
        </w:rPr>
        <w:t xml:space="preserve"> процессов развития зародыша, развития плаценты и индукции дифференциации и миграции клеток – гибель зародыша. На этом факте основан </w:t>
      </w:r>
      <w:r w:rsidRPr="00B75A20">
        <w:rPr>
          <w:rFonts w:cs="Times New Roman"/>
          <w:b/>
          <w:bCs/>
          <w:sz w:val="28"/>
          <w:szCs w:val="28"/>
          <w:u w:val="single"/>
        </w:rPr>
        <w:t>отказ в ряде стран от «сохраняющей терапии до 11-12 недели беременности».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Можем ли мы пойти по такому пути?</w:t>
      </w:r>
    </w:p>
    <w:p w:rsidR="00000000" w:rsidRPr="00B75A20" w:rsidRDefault="00EA2B4B" w:rsidP="00B75A20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Можем ли мы пойти по такому пути?</w:t>
      </w:r>
    </w:p>
    <w:p w:rsidR="00000000" w:rsidRPr="00B75A20" w:rsidRDefault="00EA2B4B" w:rsidP="00B75A20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Эндокринные факторы</w:t>
      </w:r>
      <w:r w:rsidRPr="00B75A20">
        <w:rPr>
          <w:rFonts w:cs="Times New Roman"/>
          <w:sz w:val="28"/>
          <w:szCs w:val="28"/>
          <w:lang w:val="en-US"/>
        </w:rPr>
        <w:br/>
      </w:r>
      <w:r w:rsidRPr="00B75A20">
        <w:rPr>
          <w:rFonts w:cs="Times New Roman"/>
          <w:sz w:val="28"/>
          <w:szCs w:val="28"/>
        </w:rPr>
        <w:t>потери плода:</w:t>
      </w:r>
    </w:p>
    <w:p w:rsidR="00000000" w:rsidRPr="00B75A20" w:rsidRDefault="00EA2B4B" w:rsidP="00B75A20">
      <w:pPr>
        <w:numPr>
          <w:ilvl w:val="0"/>
          <w:numId w:val="4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Дефект </w:t>
      </w:r>
      <w:proofErr w:type="spellStart"/>
      <w:r w:rsidRPr="00B75A20">
        <w:rPr>
          <w:rFonts w:cs="Times New Roman"/>
          <w:sz w:val="28"/>
          <w:szCs w:val="28"/>
        </w:rPr>
        <w:t>лютеиновой</w:t>
      </w:r>
      <w:proofErr w:type="spellEnd"/>
      <w:r w:rsidRPr="00B75A20">
        <w:rPr>
          <w:rFonts w:cs="Times New Roman"/>
          <w:sz w:val="28"/>
          <w:szCs w:val="28"/>
        </w:rPr>
        <w:t xml:space="preserve"> фазы;</w:t>
      </w:r>
    </w:p>
    <w:p w:rsidR="00000000" w:rsidRPr="00B75A20" w:rsidRDefault="00EA2B4B" w:rsidP="00B75A20">
      <w:pPr>
        <w:numPr>
          <w:ilvl w:val="0"/>
          <w:numId w:val="4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Синдром </w:t>
      </w:r>
      <w:proofErr w:type="spellStart"/>
      <w:r w:rsidRPr="00B75A20">
        <w:rPr>
          <w:rFonts w:cs="Times New Roman"/>
          <w:sz w:val="28"/>
          <w:szCs w:val="28"/>
        </w:rPr>
        <w:t>поликистоза</w:t>
      </w:r>
      <w:proofErr w:type="spellEnd"/>
      <w:r w:rsidRPr="00B75A20">
        <w:rPr>
          <w:rFonts w:cs="Times New Roman"/>
          <w:sz w:val="28"/>
          <w:szCs w:val="28"/>
        </w:rPr>
        <w:t xml:space="preserve"> яичников;</w:t>
      </w:r>
    </w:p>
    <w:p w:rsidR="00000000" w:rsidRPr="00B75A20" w:rsidRDefault="00EA2B4B" w:rsidP="00B75A20">
      <w:pPr>
        <w:numPr>
          <w:ilvl w:val="0"/>
          <w:numId w:val="4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Заболевание щитовидной железы;</w:t>
      </w:r>
    </w:p>
    <w:p w:rsidR="00000000" w:rsidRPr="00B75A20" w:rsidRDefault="00EA2B4B" w:rsidP="00B75A20">
      <w:pPr>
        <w:numPr>
          <w:ilvl w:val="0"/>
          <w:numId w:val="4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Сахарный диабет.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lastRenderedPageBreak/>
        <w:t xml:space="preserve">           Все эти </w:t>
      </w:r>
      <w:proofErr w:type="gramStart"/>
      <w:r w:rsidRPr="00B75A20">
        <w:rPr>
          <w:rFonts w:cs="Times New Roman"/>
          <w:sz w:val="28"/>
          <w:szCs w:val="28"/>
        </w:rPr>
        <w:t>заболевания</w:t>
      </w:r>
      <w:proofErr w:type="gramEnd"/>
      <w:r w:rsidRPr="00B75A20">
        <w:rPr>
          <w:rFonts w:cs="Times New Roman"/>
          <w:sz w:val="28"/>
          <w:szCs w:val="28"/>
        </w:rPr>
        <w:t xml:space="preserve"> в конечном счете реализуются </w:t>
      </w:r>
      <w:r w:rsidRPr="00B75A20">
        <w:rPr>
          <w:rFonts w:cs="Times New Roman"/>
          <w:i/>
          <w:iCs/>
          <w:sz w:val="28"/>
          <w:szCs w:val="28"/>
          <w:u w:val="single"/>
        </w:rPr>
        <w:t>структурно – функциональной недостаточностью желтого тела яичника</w:t>
      </w:r>
      <w:r w:rsidRPr="00B75A20">
        <w:rPr>
          <w:rFonts w:cs="Times New Roman"/>
          <w:sz w:val="28"/>
          <w:szCs w:val="28"/>
        </w:rPr>
        <w:t xml:space="preserve">. При этом возникает состояние </w:t>
      </w:r>
      <w:proofErr w:type="spellStart"/>
      <w:r w:rsidRPr="00B75A20">
        <w:rPr>
          <w:rFonts w:cs="Times New Roman"/>
          <w:sz w:val="28"/>
          <w:szCs w:val="28"/>
        </w:rPr>
        <w:t>гипопрогестеронемии</w:t>
      </w:r>
      <w:proofErr w:type="spellEnd"/>
      <w:r w:rsidRPr="00B75A20">
        <w:rPr>
          <w:rFonts w:cs="Times New Roman"/>
          <w:sz w:val="28"/>
          <w:szCs w:val="28"/>
        </w:rPr>
        <w:t xml:space="preserve">, которое вызывает  незавершенную  </w:t>
      </w:r>
      <w:proofErr w:type="spellStart"/>
      <w:r w:rsidRPr="00B75A20">
        <w:rPr>
          <w:rFonts w:cs="Times New Roman"/>
          <w:sz w:val="28"/>
          <w:szCs w:val="28"/>
        </w:rPr>
        <w:t>гравидационную</w:t>
      </w:r>
      <w:proofErr w:type="spellEnd"/>
      <w:r w:rsidRPr="00B75A20">
        <w:rPr>
          <w:rFonts w:cs="Times New Roman"/>
          <w:sz w:val="28"/>
          <w:szCs w:val="28"/>
        </w:rPr>
        <w:t xml:space="preserve"> трансформацию эндометрия, нарушение имплантации и потерю беременности.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Среди ведущих этиологических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факторов потери плода следует особое</w:t>
      </w:r>
      <w:r w:rsidR="00983528">
        <w:rPr>
          <w:rFonts w:cs="Times New Roman"/>
          <w:sz w:val="28"/>
          <w:szCs w:val="28"/>
        </w:rPr>
        <w:t xml:space="preserve"> </w:t>
      </w:r>
      <w:r w:rsidRPr="00B75A20">
        <w:rPr>
          <w:rFonts w:cs="Times New Roman"/>
          <w:sz w:val="28"/>
          <w:szCs w:val="28"/>
        </w:rPr>
        <w:t xml:space="preserve">внимание обратить на </w:t>
      </w:r>
      <w:proofErr w:type="gramStart"/>
      <w:r w:rsidRPr="00B75A20">
        <w:rPr>
          <w:rFonts w:cs="Times New Roman"/>
          <w:sz w:val="28"/>
          <w:szCs w:val="28"/>
        </w:rPr>
        <w:t>инфекционный</w:t>
      </w:r>
      <w:proofErr w:type="gramEnd"/>
      <w:r w:rsidRPr="00B75A20">
        <w:rPr>
          <w:rFonts w:cs="Times New Roman"/>
          <w:sz w:val="28"/>
          <w:szCs w:val="28"/>
        </w:rPr>
        <w:t>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При неразвивающейся беременности </w:t>
      </w:r>
      <w:r w:rsidR="00983528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B75A20">
        <w:rPr>
          <w:rFonts w:cs="Times New Roman"/>
          <w:i/>
          <w:iCs/>
          <w:sz w:val="28"/>
          <w:szCs w:val="28"/>
          <w:u w:val="single"/>
        </w:rPr>
        <w:t>вирусно</w:t>
      </w:r>
      <w:proofErr w:type="spellEnd"/>
      <w:r w:rsidRPr="00B75A20">
        <w:rPr>
          <w:rFonts w:cs="Times New Roman"/>
          <w:i/>
          <w:iCs/>
          <w:sz w:val="28"/>
          <w:szCs w:val="28"/>
          <w:u w:val="single"/>
        </w:rPr>
        <w:t xml:space="preserve"> – бактериальные</w:t>
      </w:r>
      <w:proofErr w:type="gramEnd"/>
      <w:r w:rsidRPr="00B75A20">
        <w:rPr>
          <w:rFonts w:cs="Times New Roman"/>
          <w:i/>
          <w:iCs/>
          <w:sz w:val="28"/>
          <w:szCs w:val="28"/>
          <w:u w:val="single"/>
        </w:rPr>
        <w:t xml:space="preserve"> ассоциации</w:t>
      </w:r>
      <w:r w:rsidRPr="00B75A20">
        <w:rPr>
          <w:rFonts w:cs="Times New Roman"/>
          <w:sz w:val="28"/>
          <w:szCs w:val="28"/>
        </w:rPr>
        <w:t xml:space="preserve">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выявляются у 70-80%. Абсолютно доказано, что относительная </w:t>
      </w:r>
      <w:proofErr w:type="spellStart"/>
      <w:r w:rsidRPr="00B75A20">
        <w:rPr>
          <w:rFonts w:cs="Times New Roman"/>
          <w:sz w:val="28"/>
          <w:szCs w:val="28"/>
        </w:rPr>
        <w:t>иммуносупрессия</w:t>
      </w:r>
      <w:proofErr w:type="spellEnd"/>
      <w:r w:rsidRPr="00B75A20">
        <w:rPr>
          <w:rFonts w:cs="Times New Roman"/>
          <w:sz w:val="28"/>
          <w:szCs w:val="28"/>
        </w:rPr>
        <w:t xml:space="preserve">, характерная для беременности, может быть одним из факторов реактивации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латентной </w:t>
      </w:r>
      <w:proofErr w:type="spellStart"/>
      <w:r w:rsidRPr="00B75A20">
        <w:rPr>
          <w:rFonts w:cs="Times New Roman"/>
          <w:sz w:val="28"/>
          <w:szCs w:val="28"/>
        </w:rPr>
        <w:t>вирусо</w:t>
      </w:r>
      <w:proofErr w:type="spellEnd"/>
      <w:r w:rsidRPr="00B75A20">
        <w:rPr>
          <w:rFonts w:cs="Times New Roman"/>
          <w:sz w:val="28"/>
          <w:szCs w:val="28"/>
        </w:rPr>
        <w:t xml:space="preserve"> – бактериальной инфекции с диссеминацией её в организмах матери и </w:t>
      </w:r>
      <w:proofErr w:type="spellStart"/>
      <w:r w:rsidRPr="00B75A20">
        <w:rPr>
          <w:rFonts w:cs="Times New Roman"/>
          <w:sz w:val="28"/>
          <w:szCs w:val="28"/>
        </w:rPr>
        <w:t>плода</w:t>
      </w:r>
      <w:proofErr w:type="gramStart"/>
      <w:r w:rsidRPr="00B75A20">
        <w:rPr>
          <w:rFonts w:cs="Times New Roman"/>
          <w:sz w:val="28"/>
          <w:szCs w:val="28"/>
        </w:rPr>
        <w:t>.И</w:t>
      </w:r>
      <w:proofErr w:type="gramEnd"/>
      <w:r w:rsidRPr="00B75A20">
        <w:rPr>
          <w:rFonts w:cs="Times New Roman"/>
          <w:sz w:val="28"/>
          <w:szCs w:val="28"/>
        </w:rPr>
        <w:t>нвазия</w:t>
      </w:r>
      <w:proofErr w:type="spellEnd"/>
      <w:r w:rsidRPr="00B75A20">
        <w:rPr>
          <w:rFonts w:cs="Times New Roman"/>
          <w:sz w:val="28"/>
          <w:szCs w:val="28"/>
        </w:rPr>
        <w:t xml:space="preserve"> </w:t>
      </w:r>
      <w:proofErr w:type="spellStart"/>
      <w:r w:rsidRPr="00B75A20">
        <w:rPr>
          <w:rFonts w:cs="Times New Roman"/>
          <w:sz w:val="28"/>
          <w:szCs w:val="28"/>
        </w:rPr>
        <w:t>хориодецидуальной</w:t>
      </w:r>
      <w:proofErr w:type="spellEnd"/>
      <w:r w:rsidRPr="00B75A20">
        <w:rPr>
          <w:rFonts w:cs="Times New Roman"/>
          <w:sz w:val="28"/>
          <w:szCs w:val="28"/>
        </w:rPr>
        <w:t xml:space="preserve"> ткани патогенными микроорганизмами активирует продукцию </w:t>
      </w:r>
      <w:proofErr w:type="spellStart"/>
      <w:r w:rsidRPr="00B75A20">
        <w:rPr>
          <w:rFonts w:cs="Times New Roman"/>
          <w:sz w:val="28"/>
          <w:szCs w:val="28"/>
        </w:rPr>
        <w:t>цитокинов</w:t>
      </w:r>
      <w:proofErr w:type="spellEnd"/>
      <w:r w:rsidRPr="00B75A20">
        <w:rPr>
          <w:rFonts w:cs="Times New Roman"/>
          <w:sz w:val="28"/>
          <w:szCs w:val="28"/>
        </w:rPr>
        <w:t xml:space="preserve"> плодными оболочками. В свою очередь эндотоксины и </w:t>
      </w:r>
      <w:proofErr w:type="spellStart"/>
      <w:r w:rsidRPr="00B75A20">
        <w:rPr>
          <w:rFonts w:cs="Times New Roman"/>
          <w:sz w:val="28"/>
          <w:szCs w:val="28"/>
        </w:rPr>
        <w:t>цитокины</w:t>
      </w:r>
      <w:proofErr w:type="spellEnd"/>
      <w:r w:rsidRPr="00B75A20">
        <w:rPr>
          <w:rFonts w:cs="Times New Roman"/>
          <w:sz w:val="28"/>
          <w:szCs w:val="28"/>
        </w:rPr>
        <w:t xml:space="preserve"> стимулируют синтез простагландинов. </w:t>
      </w:r>
    </w:p>
    <w:p w:rsidR="00000000" w:rsidRPr="00B75A20" w:rsidRDefault="00EA2B4B" w:rsidP="00B75A20">
      <w:pPr>
        <w:numPr>
          <w:ilvl w:val="0"/>
          <w:numId w:val="5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gramStart"/>
      <w:r w:rsidRPr="00B75A20">
        <w:rPr>
          <w:rFonts w:cs="Times New Roman"/>
          <w:b/>
          <w:bCs/>
          <w:sz w:val="28"/>
          <w:szCs w:val="28"/>
        </w:rPr>
        <w:t>Для</w:t>
      </w:r>
      <w:proofErr w:type="gramEnd"/>
      <w:r w:rsidRPr="00B75A20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Pr="00B75A20">
        <w:rPr>
          <w:rFonts w:cs="Times New Roman"/>
          <w:b/>
          <w:bCs/>
          <w:sz w:val="28"/>
          <w:szCs w:val="28"/>
        </w:rPr>
        <w:t>снижение</w:t>
      </w:r>
      <w:proofErr w:type="gramEnd"/>
      <w:r w:rsidRPr="00B75A20">
        <w:rPr>
          <w:rFonts w:cs="Times New Roman"/>
          <w:b/>
          <w:bCs/>
          <w:sz w:val="28"/>
          <w:szCs w:val="28"/>
        </w:rPr>
        <w:t xml:space="preserve"> риска потери плода вследствие инфекционно – воспалительных факторов, проводится лечение на </w:t>
      </w:r>
      <w:proofErr w:type="spellStart"/>
      <w:r w:rsidRPr="00B75A20">
        <w:rPr>
          <w:rFonts w:cs="Times New Roman"/>
          <w:b/>
          <w:bCs/>
          <w:sz w:val="28"/>
          <w:szCs w:val="28"/>
        </w:rPr>
        <w:t>предгравидарном</w:t>
      </w:r>
      <w:proofErr w:type="spellEnd"/>
      <w:r w:rsidRPr="00B75A20">
        <w:rPr>
          <w:rFonts w:cs="Times New Roman"/>
          <w:b/>
          <w:bCs/>
          <w:sz w:val="28"/>
          <w:szCs w:val="28"/>
        </w:rPr>
        <w:t xml:space="preserve"> этапе до наступления следующей беременности:</w:t>
      </w:r>
      <w:r w:rsidRPr="00B75A20">
        <w:rPr>
          <w:rFonts w:cs="Times New Roman"/>
          <w:sz w:val="28"/>
          <w:szCs w:val="28"/>
        </w:rPr>
        <w:t xml:space="preserve"> </w:t>
      </w:r>
    </w:p>
    <w:p w:rsidR="00000000" w:rsidRPr="00B75A20" w:rsidRDefault="00EA2B4B" w:rsidP="00B75A20">
      <w:pPr>
        <w:numPr>
          <w:ilvl w:val="0"/>
          <w:numId w:val="6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антибиотики после </w:t>
      </w:r>
      <w:proofErr w:type="spellStart"/>
      <w:r w:rsidRPr="00B75A20">
        <w:rPr>
          <w:rFonts w:cs="Times New Roman"/>
          <w:sz w:val="28"/>
          <w:szCs w:val="28"/>
        </w:rPr>
        <w:t>антибиотикограммы</w:t>
      </w:r>
      <w:proofErr w:type="spellEnd"/>
      <w:r w:rsidRPr="00B75A20">
        <w:rPr>
          <w:rFonts w:cs="Times New Roman"/>
          <w:sz w:val="28"/>
          <w:szCs w:val="28"/>
        </w:rPr>
        <w:t>,</w:t>
      </w:r>
    </w:p>
    <w:p w:rsidR="00000000" w:rsidRPr="00B75A20" w:rsidRDefault="00EA2B4B" w:rsidP="00B75A20">
      <w:pPr>
        <w:numPr>
          <w:ilvl w:val="0"/>
          <w:numId w:val="6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B75A20">
        <w:rPr>
          <w:rFonts w:cs="Times New Roman"/>
          <w:sz w:val="28"/>
          <w:szCs w:val="28"/>
        </w:rPr>
        <w:t>антимикотики</w:t>
      </w:r>
      <w:proofErr w:type="spellEnd"/>
      <w:r w:rsidRPr="00B75A20">
        <w:rPr>
          <w:rFonts w:cs="Times New Roman"/>
          <w:sz w:val="28"/>
          <w:szCs w:val="28"/>
        </w:rPr>
        <w:t>,</w:t>
      </w:r>
    </w:p>
    <w:p w:rsidR="00000000" w:rsidRPr="00B75A20" w:rsidRDefault="00EA2B4B" w:rsidP="00B75A20">
      <w:pPr>
        <w:numPr>
          <w:ilvl w:val="0"/>
          <w:numId w:val="6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системная </w:t>
      </w:r>
      <w:proofErr w:type="spellStart"/>
      <w:r w:rsidRPr="00B75A20">
        <w:rPr>
          <w:rFonts w:cs="Times New Roman"/>
          <w:sz w:val="28"/>
          <w:szCs w:val="28"/>
        </w:rPr>
        <w:t>энзимотерапия</w:t>
      </w:r>
      <w:proofErr w:type="spellEnd"/>
      <w:r w:rsidRPr="00B75A20">
        <w:rPr>
          <w:rFonts w:cs="Times New Roman"/>
          <w:sz w:val="28"/>
          <w:szCs w:val="28"/>
        </w:rPr>
        <w:t>,</w:t>
      </w:r>
    </w:p>
    <w:p w:rsidR="00000000" w:rsidRPr="00B75A20" w:rsidRDefault="00EA2B4B" w:rsidP="00B75A20">
      <w:pPr>
        <w:numPr>
          <w:ilvl w:val="0"/>
          <w:numId w:val="6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B75A20">
        <w:rPr>
          <w:rFonts w:cs="Times New Roman"/>
          <w:sz w:val="28"/>
          <w:szCs w:val="28"/>
        </w:rPr>
        <w:t>иммуномодулят</w:t>
      </w:r>
      <w:r w:rsidRPr="00B75A20">
        <w:rPr>
          <w:rFonts w:cs="Times New Roman"/>
          <w:sz w:val="28"/>
          <w:szCs w:val="28"/>
        </w:rPr>
        <w:t>оры</w:t>
      </w:r>
      <w:proofErr w:type="spellEnd"/>
      <w:r w:rsidRPr="00B75A20">
        <w:rPr>
          <w:rFonts w:cs="Times New Roman"/>
          <w:sz w:val="28"/>
          <w:szCs w:val="28"/>
        </w:rPr>
        <w:t xml:space="preserve"> с учётом показателей </w:t>
      </w:r>
      <w:proofErr w:type="spellStart"/>
      <w:r w:rsidRPr="00B75A20">
        <w:rPr>
          <w:rFonts w:cs="Times New Roman"/>
          <w:sz w:val="28"/>
          <w:szCs w:val="28"/>
        </w:rPr>
        <w:t>интерферонового</w:t>
      </w:r>
      <w:proofErr w:type="spellEnd"/>
      <w:r w:rsidRPr="00B75A20">
        <w:rPr>
          <w:rFonts w:cs="Times New Roman"/>
          <w:sz w:val="28"/>
          <w:szCs w:val="28"/>
        </w:rPr>
        <w:t xml:space="preserve"> статуса,</w:t>
      </w:r>
    </w:p>
    <w:p w:rsidR="00000000" w:rsidRPr="00B75A20" w:rsidRDefault="00EA2B4B" w:rsidP="00B75A20">
      <w:pPr>
        <w:numPr>
          <w:ilvl w:val="0"/>
          <w:numId w:val="6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восстановление нормального биоценоза.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При диагностировании </w:t>
      </w:r>
      <w:r w:rsidRPr="00B75A20">
        <w:rPr>
          <w:rFonts w:cs="Times New Roman"/>
          <w:i/>
          <w:iCs/>
          <w:sz w:val="28"/>
          <w:szCs w:val="28"/>
        </w:rPr>
        <w:t>вирусной</w:t>
      </w:r>
      <w:r w:rsidRPr="00B75A20">
        <w:rPr>
          <w:rFonts w:cs="Times New Roman"/>
          <w:sz w:val="28"/>
          <w:szCs w:val="28"/>
        </w:rPr>
        <w:t xml:space="preserve"> инфекции – </w:t>
      </w:r>
      <w:proofErr w:type="spellStart"/>
      <w:r w:rsidRPr="00B75A20">
        <w:rPr>
          <w:rFonts w:cs="Times New Roman"/>
          <w:sz w:val="28"/>
          <w:szCs w:val="28"/>
        </w:rPr>
        <w:t>ацикловир</w:t>
      </w:r>
      <w:proofErr w:type="spellEnd"/>
      <w:r w:rsidRPr="00B75A20">
        <w:rPr>
          <w:rFonts w:cs="Times New Roman"/>
          <w:sz w:val="28"/>
          <w:szCs w:val="28"/>
        </w:rPr>
        <w:t xml:space="preserve">, </w:t>
      </w:r>
      <w:proofErr w:type="spellStart"/>
      <w:r w:rsidRPr="00B75A20">
        <w:rPr>
          <w:rFonts w:cs="Times New Roman"/>
          <w:sz w:val="28"/>
          <w:szCs w:val="28"/>
        </w:rPr>
        <w:t>валациклови</w:t>
      </w:r>
      <w:proofErr w:type="gramStart"/>
      <w:r w:rsidRPr="00B75A20">
        <w:rPr>
          <w:rFonts w:cs="Times New Roman"/>
          <w:sz w:val="28"/>
          <w:szCs w:val="28"/>
        </w:rPr>
        <w:t>р</w:t>
      </w:r>
      <w:proofErr w:type="spellEnd"/>
      <w:r w:rsidRPr="00B75A20">
        <w:rPr>
          <w:rFonts w:cs="Times New Roman"/>
          <w:sz w:val="28"/>
          <w:szCs w:val="28"/>
        </w:rPr>
        <w:t>(</w:t>
      </w:r>
      <w:proofErr w:type="spellStart"/>
      <w:proofErr w:type="gramEnd"/>
      <w:r w:rsidRPr="00B75A20">
        <w:rPr>
          <w:rFonts w:cs="Times New Roman"/>
          <w:sz w:val="28"/>
          <w:szCs w:val="28"/>
        </w:rPr>
        <w:t>валтрекс</w:t>
      </w:r>
      <w:proofErr w:type="spellEnd"/>
      <w:r w:rsidRPr="00B75A20">
        <w:rPr>
          <w:rFonts w:cs="Times New Roman"/>
          <w:sz w:val="28"/>
          <w:szCs w:val="28"/>
        </w:rPr>
        <w:t xml:space="preserve">), </w:t>
      </w:r>
      <w:proofErr w:type="spellStart"/>
      <w:r w:rsidRPr="00B75A20">
        <w:rPr>
          <w:rFonts w:cs="Times New Roman"/>
          <w:sz w:val="28"/>
          <w:szCs w:val="28"/>
        </w:rPr>
        <w:t>фамцикловир</w:t>
      </w:r>
      <w:proofErr w:type="spellEnd"/>
      <w:r w:rsidRPr="00B75A20">
        <w:rPr>
          <w:rFonts w:cs="Times New Roman"/>
          <w:sz w:val="28"/>
          <w:szCs w:val="28"/>
        </w:rPr>
        <w:t xml:space="preserve"> в лечебном и </w:t>
      </w:r>
      <w:proofErr w:type="spellStart"/>
      <w:r w:rsidRPr="00B75A20">
        <w:rPr>
          <w:rFonts w:cs="Times New Roman"/>
          <w:sz w:val="28"/>
          <w:szCs w:val="28"/>
        </w:rPr>
        <w:t>супрессивном</w:t>
      </w:r>
      <w:proofErr w:type="spellEnd"/>
      <w:r w:rsidRPr="00B75A20">
        <w:rPr>
          <w:rFonts w:cs="Times New Roman"/>
          <w:sz w:val="28"/>
          <w:szCs w:val="28"/>
        </w:rPr>
        <w:t xml:space="preserve"> режиме.</w:t>
      </w:r>
    </w:p>
    <w:p w:rsidR="00000000" w:rsidRPr="00B75A20" w:rsidRDefault="00983528" w:rsidP="00B75A20">
      <w:pPr>
        <w:numPr>
          <w:ilvl w:val="0"/>
          <w:numId w:val="7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Иммунологические факторы </w:t>
      </w:r>
      <w:r w:rsidR="00EA2B4B" w:rsidRPr="00B75A20">
        <w:rPr>
          <w:rFonts w:cs="Times New Roman"/>
          <w:sz w:val="28"/>
          <w:szCs w:val="28"/>
        </w:rPr>
        <w:t>потери плода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   Системная красная волчанка, миастения, аутоиммунный </w:t>
      </w:r>
      <w:proofErr w:type="spellStart"/>
      <w:r w:rsidRPr="00B75A20">
        <w:rPr>
          <w:rFonts w:cs="Times New Roman"/>
          <w:sz w:val="28"/>
          <w:szCs w:val="28"/>
        </w:rPr>
        <w:t>тиреоидит</w:t>
      </w:r>
      <w:proofErr w:type="spellEnd"/>
      <w:r w:rsidRPr="00B75A20">
        <w:rPr>
          <w:rFonts w:cs="Times New Roman"/>
          <w:sz w:val="28"/>
          <w:szCs w:val="28"/>
        </w:rPr>
        <w:t xml:space="preserve"> и </w:t>
      </w:r>
      <w:proofErr w:type="spellStart"/>
      <w:r w:rsidRPr="00B75A20">
        <w:rPr>
          <w:rFonts w:cs="Times New Roman"/>
          <w:sz w:val="28"/>
          <w:szCs w:val="28"/>
        </w:rPr>
        <w:t>антифосфолипидный</w:t>
      </w:r>
      <w:proofErr w:type="spellEnd"/>
      <w:r w:rsidRPr="00B75A20">
        <w:rPr>
          <w:rFonts w:cs="Times New Roman"/>
          <w:sz w:val="28"/>
          <w:szCs w:val="28"/>
        </w:rPr>
        <w:t xml:space="preserve"> синдром АФС – является причиной потери плода в 20-25% случаев, характеризуется </w:t>
      </w:r>
      <w:proofErr w:type="spellStart"/>
      <w:r w:rsidRPr="00B75A20">
        <w:rPr>
          <w:rFonts w:cs="Times New Roman"/>
          <w:sz w:val="28"/>
          <w:szCs w:val="28"/>
        </w:rPr>
        <w:t>симптомокомплексом</w:t>
      </w:r>
      <w:proofErr w:type="spellEnd"/>
      <w:r w:rsidRPr="00B75A20">
        <w:rPr>
          <w:rFonts w:cs="Times New Roman"/>
          <w:sz w:val="28"/>
          <w:szCs w:val="28"/>
        </w:rPr>
        <w:t xml:space="preserve">, включающим рецидивирующие артериальные или венозные тромбозы, повышенные уровни </w:t>
      </w:r>
      <w:proofErr w:type="spellStart"/>
      <w:r w:rsidRPr="00B75A20">
        <w:rPr>
          <w:rFonts w:cs="Times New Roman"/>
          <w:sz w:val="28"/>
          <w:szCs w:val="28"/>
        </w:rPr>
        <w:t>антифосфолипидных</w:t>
      </w:r>
      <w:proofErr w:type="spellEnd"/>
      <w:r w:rsidRPr="00B75A20">
        <w:rPr>
          <w:rFonts w:cs="Times New Roman"/>
          <w:sz w:val="28"/>
          <w:szCs w:val="28"/>
        </w:rPr>
        <w:t xml:space="preserve"> антител (волчаночный антикоагулянт, антитела к </w:t>
      </w:r>
      <w:proofErr w:type="spellStart"/>
      <w:r w:rsidRPr="00B75A20">
        <w:rPr>
          <w:rFonts w:cs="Times New Roman"/>
          <w:sz w:val="28"/>
          <w:szCs w:val="28"/>
        </w:rPr>
        <w:t>антикардиолипину</w:t>
      </w:r>
      <w:proofErr w:type="spellEnd"/>
      <w:r w:rsidRPr="00B75A20">
        <w:rPr>
          <w:rFonts w:cs="Times New Roman"/>
          <w:sz w:val="28"/>
          <w:szCs w:val="28"/>
        </w:rPr>
        <w:t xml:space="preserve">, средний или высокий уровень иммуноглобулина </w:t>
      </w:r>
      <w:r w:rsidRPr="00B75A20">
        <w:rPr>
          <w:rFonts w:cs="Times New Roman"/>
          <w:sz w:val="28"/>
          <w:szCs w:val="28"/>
          <w:lang w:val="en-US"/>
        </w:rPr>
        <w:t>G</w:t>
      </w:r>
      <w:r w:rsidRPr="00B75A20">
        <w:rPr>
          <w:rFonts w:cs="Times New Roman"/>
          <w:sz w:val="28"/>
          <w:szCs w:val="28"/>
        </w:rPr>
        <w:t>, антитела к β-2-гликопротеину).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 </w:t>
      </w:r>
      <w:proofErr w:type="gramStart"/>
      <w:r w:rsidRPr="00B75A20">
        <w:rPr>
          <w:rFonts w:cs="Times New Roman"/>
          <w:sz w:val="28"/>
          <w:szCs w:val="28"/>
        </w:rPr>
        <w:t xml:space="preserve">АФС относится к приобретенным аутоиммунным </w:t>
      </w:r>
      <w:proofErr w:type="spellStart"/>
      <w:r w:rsidRPr="00B75A20">
        <w:rPr>
          <w:rFonts w:cs="Times New Roman"/>
          <w:sz w:val="28"/>
          <w:szCs w:val="28"/>
        </w:rPr>
        <w:t>тромбофилиям</w:t>
      </w:r>
      <w:proofErr w:type="spellEnd"/>
      <w:r w:rsidRPr="00B75A20">
        <w:rPr>
          <w:rFonts w:cs="Times New Roman"/>
          <w:sz w:val="28"/>
          <w:szCs w:val="28"/>
        </w:rPr>
        <w:t>, которые характеризуются повышенным свертыванием крови.</w:t>
      </w:r>
      <w:proofErr w:type="gramEnd"/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АФА изменяют </w:t>
      </w:r>
      <w:proofErr w:type="spellStart"/>
      <w:r w:rsidRPr="00B75A20">
        <w:rPr>
          <w:rFonts w:cs="Times New Roman"/>
          <w:sz w:val="28"/>
          <w:szCs w:val="28"/>
        </w:rPr>
        <w:t>адгезивные</w:t>
      </w:r>
      <w:proofErr w:type="spellEnd"/>
      <w:r w:rsidRPr="00B75A20">
        <w:rPr>
          <w:rFonts w:cs="Times New Roman"/>
          <w:sz w:val="28"/>
          <w:szCs w:val="28"/>
        </w:rPr>
        <w:t xml:space="preserve"> характеристики </w:t>
      </w:r>
      <w:proofErr w:type="spellStart"/>
      <w:r w:rsidRPr="00B75A20">
        <w:rPr>
          <w:rFonts w:cs="Times New Roman"/>
          <w:sz w:val="28"/>
          <w:szCs w:val="28"/>
        </w:rPr>
        <w:t>предимплантационной</w:t>
      </w:r>
      <w:proofErr w:type="spellEnd"/>
      <w:r w:rsidRPr="00B75A20">
        <w:rPr>
          <w:rFonts w:cs="Times New Roman"/>
          <w:sz w:val="28"/>
          <w:szCs w:val="28"/>
        </w:rPr>
        <w:t xml:space="preserve"> морулы, усиливают </w:t>
      </w:r>
      <w:proofErr w:type="spellStart"/>
      <w:r w:rsidRPr="00B75A20">
        <w:rPr>
          <w:rFonts w:cs="Times New Roman"/>
          <w:sz w:val="28"/>
          <w:szCs w:val="28"/>
        </w:rPr>
        <w:t>протромботические</w:t>
      </w:r>
      <w:proofErr w:type="spellEnd"/>
      <w:r w:rsidRPr="00B75A20">
        <w:rPr>
          <w:rFonts w:cs="Times New Roman"/>
          <w:sz w:val="28"/>
          <w:szCs w:val="28"/>
        </w:rPr>
        <w:t xml:space="preserve"> механизмы и </w:t>
      </w:r>
      <w:proofErr w:type="spellStart"/>
      <w:r w:rsidRPr="00B75A20">
        <w:rPr>
          <w:rFonts w:cs="Times New Roman"/>
          <w:sz w:val="28"/>
          <w:szCs w:val="28"/>
        </w:rPr>
        <w:t>диссинхронизируют</w:t>
      </w:r>
      <w:proofErr w:type="spellEnd"/>
      <w:r w:rsidRPr="00B75A20">
        <w:rPr>
          <w:rFonts w:cs="Times New Roman"/>
          <w:sz w:val="28"/>
          <w:szCs w:val="28"/>
        </w:rPr>
        <w:t xml:space="preserve"> процессы </w:t>
      </w:r>
      <w:proofErr w:type="spellStart"/>
      <w:r w:rsidRPr="00B75A20">
        <w:rPr>
          <w:rFonts w:cs="Times New Roman"/>
          <w:sz w:val="28"/>
          <w:szCs w:val="28"/>
        </w:rPr>
        <w:t>фибринолиза</w:t>
      </w:r>
      <w:proofErr w:type="spellEnd"/>
      <w:r w:rsidRPr="00B75A20">
        <w:rPr>
          <w:rFonts w:cs="Times New Roman"/>
          <w:sz w:val="28"/>
          <w:szCs w:val="28"/>
        </w:rPr>
        <w:t xml:space="preserve"> и </w:t>
      </w:r>
      <w:proofErr w:type="spellStart"/>
      <w:r w:rsidRPr="00B75A20">
        <w:rPr>
          <w:rFonts w:cs="Times New Roman"/>
          <w:sz w:val="28"/>
          <w:szCs w:val="28"/>
        </w:rPr>
        <w:t>фибронообразования</w:t>
      </w:r>
      <w:proofErr w:type="spellEnd"/>
      <w:r w:rsidRPr="00B75A20">
        <w:rPr>
          <w:rFonts w:cs="Times New Roman"/>
          <w:sz w:val="28"/>
          <w:szCs w:val="28"/>
        </w:rPr>
        <w:t xml:space="preserve">, что приводит к дефектам имплантации и снижению глубины </w:t>
      </w:r>
      <w:proofErr w:type="spellStart"/>
      <w:r w:rsidRPr="00B75A20">
        <w:rPr>
          <w:rFonts w:cs="Times New Roman"/>
          <w:sz w:val="28"/>
          <w:szCs w:val="28"/>
        </w:rPr>
        <w:t>децидуальной</w:t>
      </w:r>
      <w:proofErr w:type="spellEnd"/>
      <w:r w:rsidRPr="00B75A20">
        <w:rPr>
          <w:rFonts w:cs="Times New Roman"/>
          <w:sz w:val="28"/>
          <w:szCs w:val="28"/>
        </w:rPr>
        <w:t xml:space="preserve"> </w:t>
      </w:r>
      <w:proofErr w:type="spellStart"/>
      <w:r w:rsidRPr="00B75A20">
        <w:rPr>
          <w:rFonts w:cs="Times New Roman"/>
          <w:sz w:val="28"/>
          <w:szCs w:val="28"/>
        </w:rPr>
        <w:t>инвации</w:t>
      </w:r>
      <w:proofErr w:type="spellEnd"/>
      <w:r w:rsidRPr="00B75A20">
        <w:rPr>
          <w:rFonts w:cs="Times New Roman"/>
          <w:sz w:val="28"/>
          <w:szCs w:val="28"/>
        </w:rPr>
        <w:t xml:space="preserve"> </w:t>
      </w:r>
      <w:proofErr w:type="spellStart"/>
      <w:r w:rsidRPr="00B75A20">
        <w:rPr>
          <w:rFonts w:cs="Times New Roman"/>
          <w:sz w:val="28"/>
          <w:szCs w:val="28"/>
        </w:rPr>
        <w:t>трофобласта</w:t>
      </w:r>
      <w:proofErr w:type="spellEnd"/>
      <w:r w:rsidRPr="00B75A20">
        <w:rPr>
          <w:rFonts w:cs="Times New Roman"/>
          <w:sz w:val="28"/>
          <w:szCs w:val="28"/>
        </w:rPr>
        <w:t xml:space="preserve"> – как следствие, </w:t>
      </w:r>
      <w:proofErr w:type="gramStart"/>
      <w:r w:rsidRPr="00B75A20">
        <w:rPr>
          <w:rFonts w:cs="Times New Roman"/>
          <w:sz w:val="28"/>
          <w:szCs w:val="28"/>
        </w:rPr>
        <w:t>к</w:t>
      </w:r>
      <w:proofErr w:type="gramEnd"/>
      <w:r w:rsidRPr="00B75A20">
        <w:rPr>
          <w:rFonts w:cs="Times New Roman"/>
          <w:sz w:val="28"/>
          <w:szCs w:val="28"/>
        </w:rPr>
        <w:t xml:space="preserve"> </w:t>
      </w:r>
      <w:proofErr w:type="gramStart"/>
      <w:r w:rsidRPr="00B75A20">
        <w:rPr>
          <w:rFonts w:cs="Times New Roman"/>
          <w:sz w:val="28"/>
          <w:szCs w:val="28"/>
        </w:rPr>
        <w:t>потери</w:t>
      </w:r>
      <w:proofErr w:type="gramEnd"/>
      <w:r w:rsidRPr="00B75A20">
        <w:rPr>
          <w:rFonts w:cs="Times New Roman"/>
          <w:sz w:val="28"/>
          <w:szCs w:val="28"/>
        </w:rPr>
        <w:t xml:space="preserve"> беременности.</w:t>
      </w:r>
    </w:p>
    <w:p w:rsidR="00000000" w:rsidRPr="00B75A20" w:rsidRDefault="00EA2B4B" w:rsidP="00B75A20">
      <w:pPr>
        <w:numPr>
          <w:ilvl w:val="0"/>
          <w:numId w:val="8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b/>
          <w:bCs/>
          <w:sz w:val="28"/>
          <w:szCs w:val="28"/>
        </w:rPr>
        <w:t>ВЫВОДЫ</w:t>
      </w:r>
      <w:r w:rsidRPr="00B75A20">
        <w:rPr>
          <w:rFonts w:cs="Times New Roman"/>
          <w:b/>
          <w:bCs/>
          <w:sz w:val="28"/>
          <w:szCs w:val="28"/>
        </w:rPr>
        <w:br/>
        <w:t xml:space="preserve">С целью </w:t>
      </w:r>
      <w:proofErr w:type="gramStart"/>
      <w:r w:rsidRPr="00B75A20">
        <w:rPr>
          <w:rFonts w:cs="Times New Roman"/>
          <w:b/>
          <w:bCs/>
          <w:sz w:val="28"/>
          <w:szCs w:val="28"/>
        </w:rPr>
        <w:t xml:space="preserve">предупреждения развития </w:t>
      </w:r>
      <w:r w:rsidRPr="00B75A20">
        <w:rPr>
          <w:rFonts w:cs="Times New Roman"/>
          <w:b/>
          <w:bCs/>
          <w:sz w:val="28"/>
          <w:szCs w:val="28"/>
        </w:rPr>
        <w:br/>
        <w:t>синдрома потери плода</w:t>
      </w:r>
      <w:proofErr w:type="gramEnd"/>
      <w:r w:rsidRPr="00B75A20">
        <w:rPr>
          <w:rFonts w:cs="Times New Roman"/>
          <w:b/>
          <w:bCs/>
          <w:sz w:val="28"/>
          <w:szCs w:val="28"/>
        </w:rPr>
        <w:t xml:space="preserve"> необходимо:</w:t>
      </w:r>
    </w:p>
    <w:p w:rsidR="000A50FE" w:rsidRPr="00983528" w:rsidRDefault="00EA2B4B" w:rsidP="00B75A20">
      <w:pPr>
        <w:numPr>
          <w:ilvl w:val="0"/>
          <w:numId w:val="9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Планирование беременности с </w:t>
      </w:r>
      <w:r w:rsidR="000A50FE" w:rsidRPr="00983528">
        <w:rPr>
          <w:rFonts w:cs="Times New Roman"/>
          <w:sz w:val="28"/>
          <w:szCs w:val="28"/>
        </w:rPr>
        <w:t xml:space="preserve">выделением групп риска относительно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всех факторов, которые могут привести</w:t>
      </w:r>
      <w:r w:rsidR="00983528">
        <w:rPr>
          <w:rFonts w:cs="Times New Roman"/>
          <w:sz w:val="28"/>
          <w:szCs w:val="28"/>
        </w:rPr>
        <w:t xml:space="preserve">  </w:t>
      </w:r>
      <w:r w:rsidRPr="00B75A20">
        <w:rPr>
          <w:rFonts w:cs="Times New Roman"/>
          <w:sz w:val="28"/>
          <w:szCs w:val="28"/>
        </w:rPr>
        <w:t xml:space="preserve"> к потере плода.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2.   Группы риска должны на </w:t>
      </w:r>
      <w:proofErr w:type="spellStart"/>
      <w:r w:rsidRPr="00B75A20">
        <w:rPr>
          <w:rFonts w:cs="Times New Roman"/>
          <w:sz w:val="28"/>
          <w:szCs w:val="28"/>
        </w:rPr>
        <w:t>предгравидарном</w:t>
      </w:r>
      <w:proofErr w:type="spellEnd"/>
      <w:r w:rsidRPr="00B75A20">
        <w:rPr>
          <w:rFonts w:cs="Times New Roman"/>
          <w:sz w:val="28"/>
          <w:szCs w:val="28"/>
        </w:rPr>
        <w:t xml:space="preserve"> этапе пройти обследование (</w:t>
      </w:r>
      <w:proofErr w:type="gramStart"/>
      <w:r w:rsidRPr="00B75A20">
        <w:rPr>
          <w:rFonts w:cs="Times New Roman"/>
          <w:sz w:val="28"/>
          <w:szCs w:val="28"/>
        </w:rPr>
        <w:t>см</w:t>
      </w:r>
      <w:proofErr w:type="gramEnd"/>
      <w:r w:rsidRPr="00B75A20">
        <w:rPr>
          <w:rFonts w:cs="Times New Roman"/>
          <w:sz w:val="28"/>
          <w:szCs w:val="28"/>
        </w:rPr>
        <w:t>. ниже) и соответствующее лечение выявленных отклонений.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3.    Если в стационар поступает не обследованная беременная с угрозой аборта или начавшимся абортом </w:t>
      </w:r>
      <w:r w:rsidRPr="00B75A20">
        <w:rPr>
          <w:rFonts w:cs="Times New Roman"/>
          <w:i/>
          <w:iCs/>
          <w:sz w:val="28"/>
          <w:szCs w:val="28"/>
          <w:u w:val="single"/>
        </w:rPr>
        <w:t xml:space="preserve">в сроке </w:t>
      </w:r>
      <w:proofErr w:type="spellStart"/>
      <w:r w:rsidRPr="00B75A20">
        <w:rPr>
          <w:rFonts w:cs="Times New Roman"/>
          <w:i/>
          <w:iCs/>
          <w:sz w:val="28"/>
          <w:szCs w:val="28"/>
          <w:u w:val="single"/>
        </w:rPr>
        <w:t>гестации</w:t>
      </w:r>
      <w:proofErr w:type="spellEnd"/>
      <w:r w:rsidRPr="00B75A20">
        <w:rPr>
          <w:rFonts w:cs="Times New Roman"/>
          <w:i/>
          <w:iCs/>
          <w:sz w:val="28"/>
          <w:szCs w:val="28"/>
          <w:u w:val="single"/>
        </w:rPr>
        <w:t xml:space="preserve"> до 6 недель практически нет шансов </w:t>
      </w:r>
      <w:r w:rsidRPr="00B75A20">
        <w:rPr>
          <w:rFonts w:cs="Times New Roman"/>
          <w:i/>
          <w:iCs/>
          <w:sz w:val="28"/>
          <w:szCs w:val="28"/>
          <w:u w:val="single"/>
        </w:rPr>
        <w:lastRenderedPageBreak/>
        <w:t>сохранения беременности</w:t>
      </w:r>
      <w:r w:rsidRPr="00B75A20">
        <w:rPr>
          <w:rFonts w:cs="Times New Roman"/>
          <w:sz w:val="28"/>
          <w:szCs w:val="28"/>
        </w:rPr>
        <w:t>. Тем более</w:t>
      </w:r>
      <w:proofErr w:type="gramStart"/>
      <w:r w:rsidRPr="00B75A20">
        <w:rPr>
          <w:rFonts w:cs="Times New Roman"/>
          <w:sz w:val="28"/>
          <w:szCs w:val="28"/>
        </w:rPr>
        <w:t>,</w:t>
      </w:r>
      <w:proofErr w:type="gramEnd"/>
      <w:r w:rsidRPr="00B75A20">
        <w:rPr>
          <w:rFonts w:cs="Times New Roman"/>
          <w:sz w:val="28"/>
          <w:szCs w:val="28"/>
        </w:rPr>
        <w:t xml:space="preserve"> что гибель эмбриона в эти термины беременности наступает раньше появления клинической симптоматики.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         А чем дольше замершее плодное яйцо находится в матке, тем больше возникает осложнений при этой и последующих беременностях.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4. Если в аналогической ситуации оказывается бе</w:t>
      </w:r>
      <w:r w:rsidR="00983528">
        <w:rPr>
          <w:rFonts w:cs="Times New Roman"/>
          <w:sz w:val="28"/>
          <w:szCs w:val="28"/>
        </w:rPr>
        <w:t xml:space="preserve">ременная в сроке более   </w:t>
      </w:r>
      <w:r w:rsidRPr="00B75A20">
        <w:rPr>
          <w:rFonts w:cs="Times New Roman"/>
          <w:sz w:val="28"/>
          <w:szCs w:val="28"/>
        </w:rPr>
        <w:t xml:space="preserve"> 7-8 недель показано назначение прогестерона.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5. Учитывая полиморфизм факторов, способных привести к потери плода, абсолютно все </w:t>
      </w:r>
      <w:proofErr w:type="gramStart"/>
      <w:r w:rsidRPr="00B75A20">
        <w:rPr>
          <w:rFonts w:cs="Times New Roman"/>
          <w:sz w:val="28"/>
          <w:szCs w:val="28"/>
        </w:rPr>
        <w:t>женщины</w:t>
      </w:r>
      <w:proofErr w:type="gramEnd"/>
      <w:r w:rsidRPr="00B75A20">
        <w:rPr>
          <w:rFonts w:cs="Times New Roman"/>
          <w:sz w:val="28"/>
          <w:szCs w:val="28"/>
        </w:rPr>
        <w:t xml:space="preserve"> перенесшие первый эпизод потери беременности должны пройти комплексное обследование с соответствующей коррекцией выявленных отклонений, которые были отмечены раньше. </w:t>
      </w:r>
    </w:p>
    <w:p w:rsidR="000A50FE" w:rsidRPr="00B75A20" w:rsidRDefault="000A50FE" w:rsidP="00B75A20">
      <w:pPr>
        <w:spacing w:after="0" w:line="240" w:lineRule="auto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6. Стандартное обследование таких пациенток должно включать: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ПЦР – диагностика сексуально – трансмиссивных инфекций;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gramStart"/>
      <w:r w:rsidRPr="00B75A20">
        <w:rPr>
          <w:rFonts w:cs="Times New Roman"/>
          <w:sz w:val="28"/>
          <w:szCs w:val="28"/>
        </w:rPr>
        <w:t>Бактериологическое исследование отделяемого из влагалища и матки;</w:t>
      </w:r>
      <w:proofErr w:type="gramEnd"/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Гормональное обследование (половые стероиды, </w:t>
      </w:r>
      <w:proofErr w:type="spellStart"/>
      <w:r w:rsidRPr="00B75A20">
        <w:rPr>
          <w:rFonts w:cs="Times New Roman"/>
          <w:sz w:val="28"/>
          <w:szCs w:val="28"/>
        </w:rPr>
        <w:t>тиреоидные</w:t>
      </w:r>
      <w:proofErr w:type="spellEnd"/>
      <w:r w:rsidRPr="00B75A20">
        <w:rPr>
          <w:rFonts w:cs="Times New Roman"/>
          <w:sz w:val="28"/>
          <w:szCs w:val="28"/>
        </w:rPr>
        <w:t xml:space="preserve"> гормоны, </w:t>
      </w:r>
      <w:r w:rsidRPr="00B75A20">
        <w:rPr>
          <w:rFonts w:cs="Times New Roman"/>
          <w:sz w:val="28"/>
          <w:szCs w:val="28"/>
        </w:rPr>
        <w:t>сахар крови натощак и с нагрузкой);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Исследование системы гемостаза с определением волчаночного антикоагулянта и антител к </w:t>
      </w:r>
      <w:proofErr w:type="spellStart"/>
      <w:r w:rsidRPr="00B75A20">
        <w:rPr>
          <w:rFonts w:cs="Times New Roman"/>
          <w:sz w:val="28"/>
          <w:szCs w:val="28"/>
        </w:rPr>
        <w:t>антикардиолипину</w:t>
      </w:r>
      <w:proofErr w:type="spellEnd"/>
      <w:r w:rsidRPr="00B75A20">
        <w:rPr>
          <w:rFonts w:cs="Times New Roman"/>
          <w:sz w:val="28"/>
          <w:szCs w:val="28"/>
        </w:rPr>
        <w:t>;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 xml:space="preserve">Определение </w:t>
      </w:r>
      <w:proofErr w:type="spellStart"/>
      <w:r w:rsidRPr="00B75A20">
        <w:rPr>
          <w:rFonts w:cs="Times New Roman"/>
          <w:sz w:val="28"/>
          <w:szCs w:val="28"/>
        </w:rPr>
        <w:t>иммуннорезистентности</w:t>
      </w:r>
      <w:proofErr w:type="spellEnd"/>
      <w:r w:rsidRPr="00B75A20">
        <w:rPr>
          <w:rFonts w:cs="Times New Roman"/>
          <w:sz w:val="28"/>
          <w:szCs w:val="28"/>
        </w:rPr>
        <w:t>;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B75A20">
        <w:rPr>
          <w:rFonts w:cs="Times New Roman"/>
          <w:sz w:val="28"/>
          <w:szCs w:val="28"/>
        </w:rPr>
        <w:t>УЗИ органов малого таза;</w:t>
      </w:r>
    </w:p>
    <w:p w:rsidR="00000000" w:rsidRPr="00B75A20" w:rsidRDefault="00EA2B4B" w:rsidP="00B75A2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proofErr w:type="gramStart"/>
      <w:r w:rsidRPr="00B75A20">
        <w:rPr>
          <w:rFonts w:cs="Times New Roman"/>
          <w:sz w:val="28"/>
          <w:szCs w:val="28"/>
        </w:rPr>
        <w:t>Медико</w:t>
      </w:r>
      <w:proofErr w:type="spellEnd"/>
      <w:r w:rsidRPr="00B75A20">
        <w:rPr>
          <w:rFonts w:cs="Times New Roman"/>
          <w:sz w:val="28"/>
          <w:szCs w:val="28"/>
        </w:rPr>
        <w:t xml:space="preserve"> – генетическое</w:t>
      </w:r>
      <w:proofErr w:type="gramEnd"/>
      <w:r w:rsidRPr="00B75A20">
        <w:rPr>
          <w:rFonts w:cs="Times New Roman"/>
          <w:sz w:val="28"/>
          <w:szCs w:val="28"/>
        </w:rPr>
        <w:t xml:space="preserve"> консультирование с определ</w:t>
      </w:r>
      <w:r w:rsidRPr="00B75A20">
        <w:rPr>
          <w:rFonts w:cs="Times New Roman"/>
          <w:sz w:val="28"/>
          <w:szCs w:val="28"/>
        </w:rPr>
        <w:t xml:space="preserve">ением кариотипа родителей.  </w:t>
      </w:r>
    </w:p>
    <w:p w:rsidR="00863244" w:rsidRDefault="00EA2B4B"/>
    <w:sectPr w:rsidR="00863244" w:rsidSect="006335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C5B"/>
    <w:multiLevelType w:val="hybridMultilevel"/>
    <w:tmpl w:val="AF9C73B6"/>
    <w:lvl w:ilvl="0" w:tplc="9DFC32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38FD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68E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C82F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9A90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EE03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BAC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6BE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1013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DB68C4"/>
    <w:multiLevelType w:val="hybridMultilevel"/>
    <w:tmpl w:val="D0BC36D8"/>
    <w:lvl w:ilvl="0" w:tplc="65562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6B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0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08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20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49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0D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8D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42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94004"/>
    <w:multiLevelType w:val="hybridMultilevel"/>
    <w:tmpl w:val="175C7582"/>
    <w:lvl w:ilvl="0" w:tplc="5C9088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8009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02DF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3EB4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8E3A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425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D460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5C9D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436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57D4203"/>
    <w:multiLevelType w:val="hybridMultilevel"/>
    <w:tmpl w:val="6D5CE562"/>
    <w:lvl w:ilvl="0" w:tplc="9D0078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1824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024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A9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8B2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E63E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C23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6C4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215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55401A"/>
    <w:multiLevelType w:val="hybridMultilevel"/>
    <w:tmpl w:val="C64E4C56"/>
    <w:lvl w:ilvl="0" w:tplc="02D863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5CF1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5C4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120F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4A7F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2471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E2A0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98B1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28A3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2210533"/>
    <w:multiLevelType w:val="hybridMultilevel"/>
    <w:tmpl w:val="3E1C0172"/>
    <w:lvl w:ilvl="0" w:tplc="B37A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C5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22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47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E9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C0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42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0A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46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124C9"/>
    <w:multiLevelType w:val="hybridMultilevel"/>
    <w:tmpl w:val="A5C63C40"/>
    <w:lvl w:ilvl="0" w:tplc="F28C69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68B8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0A22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F007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3EE7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3CE3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42AC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4E07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F6FF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50869EA"/>
    <w:multiLevelType w:val="hybridMultilevel"/>
    <w:tmpl w:val="F28A364A"/>
    <w:lvl w:ilvl="0" w:tplc="11707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62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E69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2E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A8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2A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80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1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CD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55661"/>
    <w:multiLevelType w:val="hybridMultilevel"/>
    <w:tmpl w:val="3F48FC9E"/>
    <w:lvl w:ilvl="0" w:tplc="C0CE3A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F82F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2204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652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F42D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6A8A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7EE5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721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8272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5A16C9D"/>
    <w:multiLevelType w:val="hybridMultilevel"/>
    <w:tmpl w:val="26CCC752"/>
    <w:lvl w:ilvl="0" w:tplc="0DF6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2C21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861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A5EF3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082A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F233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34491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DA0ED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5E03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0A50FE"/>
    <w:rsid w:val="000729BA"/>
    <w:rsid w:val="00076E6B"/>
    <w:rsid w:val="000A50FE"/>
    <w:rsid w:val="00164905"/>
    <w:rsid w:val="004920D3"/>
    <w:rsid w:val="006335D0"/>
    <w:rsid w:val="006B3209"/>
    <w:rsid w:val="006B5313"/>
    <w:rsid w:val="00703BAF"/>
    <w:rsid w:val="007B2E6A"/>
    <w:rsid w:val="007D1CF9"/>
    <w:rsid w:val="007E33A4"/>
    <w:rsid w:val="0090113C"/>
    <w:rsid w:val="00983528"/>
    <w:rsid w:val="009C532D"/>
    <w:rsid w:val="009E55ED"/>
    <w:rsid w:val="00B75A20"/>
    <w:rsid w:val="00C27D2A"/>
    <w:rsid w:val="00D95BBB"/>
    <w:rsid w:val="00DA012A"/>
    <w:rsid w:val="00DC3275"/>
    <w:rsid w:val="00E348F3"/>
    <w:rsid w:val="00EA2B4B"/>
    <w:rsid w:val="00EC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A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052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19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783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528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2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411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62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346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67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426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042">
          <w:marLeft w:val="102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73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7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2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0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65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9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68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4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58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22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Gynecology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2016-06-17T07:21:00Z</dcterms:created>
  <dcterms:modified xsi:type="dcterms:W3CDTF">2016-06-17T08:35:00Z</dcterms:modified>
</cp:coreProperties>
</file>